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BD9" w:rsidRDefault="00D0645F">
      <w:pPr>
        <w:pStyle w:val="Body"/>
        <w:jc w:val="center"/>
        <w:rPr>
          <w:b/>
          <w:bCs/>
        </w:rPr>
      </w:pPr>
      <w:bookmarkStart w:id="0" w:name="_GoBack"/>
      <w:bookmarkEnd w:id="0"/>
      <w:r>
        <w:rPr>
          <w:b/>
          <w:bCs/>
        </w:rPr>
        <w:t>Sturbridge Community Preservation Committee</w:t>
      </w:r>
    </w:p>
    <w:p w:rsidR="00F16BD9" w:rsidRDefault="00D0645F">
      <w:pPr>
        <w:pStyle w:val="Body"/>
        <w:jc w:val="center"/>
        <w:rPr>
          <w:b/>
          <w:bCs/>
        </w:rPr>
      </w:pPr>
      <w:r>
        <w:rPr>
          <w:b/>
          <w:bCs/>
        </w:rPr>
        <w:t>Meeting Minutes of</w:t>
      </w:r>
      <w:r>
        <w:rPr>
          <w:b/>
          <w:bCs/>
        </w:rPr>
        <w:t xml:space="preserve"> </w:t>
      </w:r>
      <w:r>
        <w:rPr>
          <w:b/>
          <w:bCs/>
        </w:rPr>
        <w:t>Monday, June 5, 2023</w:t>
      </w:r>
    </w:p>
    <w:p w:rsidR="00F16BD9" w:rsidRDefault="00D0645F">
      <w:pPr>
        <w:pStyle w:val="Body"/>
        <w:jc w:val="center"/>
        <w:rPr>
          <w:b/>
          <w:bCs/>
        </w:rPr>
      </w:pPr>
      <w:r>
        <w:rPr>
          <w:b/>
          <w:bCs/>
        </w:rPr>
        <w:t>Tantasqua Senior High School, Cafeteria</w:t>
      </w:r>
    </w:p>
    <w:p w:rsidR="00F16BD9" w:rsidRDefault="00F16BD9">
      <w:pPr>
        <w:pStyle w:val="Body"/>
      </w:pPr>
    </w:p>
    <w:p w:rsidR="00F16BD9" w:rsidRDefault="00F16BD9">
      <w:pPr>
        <w:pStyle w:val="Body"/>
        <w:rPr>
          <w:b/>
          <w:bCs/>
          <w:u w:val="single"/>
        </w:rPr>
      </w:pPr>
    </w:p>
    <w:p w:rsidR="00F16BD9" w:rsidRDefault="00D0645F">
      <w:pPr>
        <w:pStyle w:val="Body"/>
        <w:rPr>
          <w:b/>
          <w:bCs/>
          <w:u w:val="single"/>
        </w:rPr>
      </w:pPr>
      <w:r>
        <w:rPr>
          <w:b/>
          <w:bCs/>
          <w:u w:val="single"/>
        </w:rPr>
        <w:t>Call to Order</w:t>
      </w:r>
    </w:p>
    <w:p w:rsidR="00F16BD9" w:rsidRDefault="00F16BD9">
      <w:pPr>
        <w:pStyle w:val="Body"/>
      </w:pPr>
    </w:p>
    <w:p w:rsidR="00F16BD9" w:rsidRDefault="00D0645F">
      <w:pPr>
        <w:pStyle w:val="Body"/>
      </w:pPr>
      <w:r>
        <w:t>Community Preservation Committee (CPC) Chair Penny Dumas established that a quorum was present and called the CPC</w:t>
      </w:r>
      <w:r>
        <w:t xml:space="preserve"> meeting to order at 6:45 p.m.</w:t>
      </w:r>
    </w:p>
    <w:p w:rsidR="00F16BD9" w:rsidRDefault="00F16BD9">
      <w:pPr>
        <w:pStyle w:val="Body"/>
      </w:pPr>
    </w:p>
    <w:p w:rsidR="00F16BD9" w:rsidRDefault="00D0645F">
      <w:pPr>
        <w:pStyle w:val="Body"/>
      </w:pPr>
      <w:r>
        <w:t>Committee members present: Penny Dumas, Kelly Emrich, Ed Goodwin</w:t>
      </w:r>
      <w:r>
        <w:rPr>
          <w:lang w:val="de-DE"/>
        </w:rPr>
        <w:t>, Wa</w:t>
      </w:r>
      <w:r>
        <w:t xml:space="preserve">lly </w:t>
      </w:r>
      <w:r>
        <w:rPr>
          <w:lang w:val="de-DE"/>
        </w:rPr>
        <w:t>Hersee</w:t>
      </w:r>
      <w:r>
        <w:t xml:space="preserve">, Kadion Phillips, Barbara Search, Lauren Vivier. Absent: CPC Clerk Elisa Krochmalnyckyj </w:t>
      </w:r>
    </w:p>
    <w:p w:rsidR="00F16BD9" w:rsidRDefault="00F16BD9">
      <w:pPr>
        <w:pStyle w:val="Body"/>
      </w:pPr>
    </w:p>
    <w:p w:rsidR="00F16BD9" w:rsidRDefault="00D0645F">
      <w:pPr>
        <w:pStyle w:val="Body"/>
        <w:numPr>
          <w:ilvl w:val="0"/>
          <w:numId w:val="2"/>
        </w:numPr>
      </w:pPr>
      <w:r>
        <w:t>Penny shared the details of her presentation at the Sen</w:t>
      </w:r>
      <w:r>
        <w:t>ior Center. Penny educated those in attendance with a thorough review of the Act. Many of the attendees did not realize that CPC project proposals do not compete with each other. Penny explained to those in attendance at the Senior Center presentation that</w:t>
      </w:r>
      <w:r>
        <w:t xml:space="preserve"> the CPC thoroughly vets proposals, and after the CPC’s review, CPC members votes on whether or not to bring a proposal forward to Town Meeting voters. If a project goes forward to Town meeting the funds are either in the CPA account, or in some cases (suc</w:t>
      </w:r>
      <w:r>
        <w:t>h as the Senior Center proposal) larger projects may be bonded. Penny suggested that perhaps the moderator would allow her to explain this to the Town Meeting voters.</w:t>
      </w:r>
    </w:p>
    <w:p w:rsidR="00F16BD9" w:rsidRDefault="00F16BD9">
      <w:pPr>
        <w:pStyle w:val="Body"/>
      </w:pPr>
    </w:p>
    <w:p w:rsidR="00F16BD9" w:rsidRDefault="00D0645F">
      <w:pPr>
        <w:pStyle w:val="Body"/>
        <w:numPr>
          <w:ilvl w:val="0"/>
          <w:numId w:val="2"/>
        </w:numPr>
      </w:pPr>
      <w:r>
        <w:t>Ed suggested that Town Meeting is not the appropriate setting to educate voters on the C</w:t>
      </w:r>
      <w:r>
        <w:t xml:space="preserve">PA. Kadion agreed. Consensus of the CPC was that Town Meeting warrant is what is up for discussion at Town Meeting and educating the public on the CPA is what the Community Needs Study is designed for. Penny will be sure that the Council on Aging director </w:t>
      </w:r>
      <w:r>
        <w:t>is informed of our next Community Needs Study, which will offer the opportunity to present an overview of the Act and explain details.</w:t>
      </w:r>
    </w:p>
    <w:p w:rsidR="00F16BD9" w:rsidRDefault="00F16BD9">
      <w:pPr>
        <w:pStyle w:val="Body"/>
      </w:pPr>
    </w:p>
    <w:p w:rsidR="00F16BD9" w:rsidRDefault="00D0645F">
      <w:pPr>
        <w:pStyle w:val="Body"/>
        <w:numPr>
          <w:ilvl w:val="0"/>
          <w:numId w:val="2"/>
        </w:numPr>
      </w:pPr>
      <w:r>
        <w:rPr>
          <w:lang w:val="fr-FR"/>
        </w:rPr>
        <w:t>Adjourn.</w:t>
      </w:r>
      <w:r>
        <w:t xml:space="preserve"> Barbara made a motion to adjourn at 6:59 p.m.; Wally seconded. Motion approved 7-0-0.</w:t>
      </w:r>
    </w:p>
    <w:sectPr w:rsidR="00F16BD9">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0645F">
      <w:r>
        <w:separator/>
      </w:r>
    </w:p>
  </w:endnote>
  <w:endnote w:type="continuationSeparator" w:id="0">
    <w:p w:rsidR="00000000" w:rsidRDefault="00D06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Times New Roman"/>
    <w:panose1 w:val="020B0604020202020204"/>
    <w:charset w:val="00"/>
    <w:family w:val="roman"/>
    <w:pitch w:val="default"/>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BD9" w:rsidRDefault="00F16BD9"/>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D0645F">
      <w:r>
        <w:separator/>
      </w:r>
    </w:p>
  </w:footnote>
  <w:footnote w:type="continuationSeparator" w:id="0">
    <w:p w:rsidR="00000000" w:rsidRDefault="00D0645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BD9" w:rsidRDefault="00F16BD9"/>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000D76"/>
    <w:multiLevelType w:val="hybridMultilevel"/>
    <w:tmpl w:val="18F60636"/>
    <w:numStyleLink w:val="Numbered"/>
  </w:abstractNum>
  <w:abstractNum w:abstractNumId="1" w15:restartNumberingAfterBreak="0">
    <w:nsid w:val="6BC36798"/>
    <w:multiLevelType w:val="hybridMultilevel"/>
    <w:tmpl w:val="18F60636"/>
    <w:styleLink w:val="Numbered"/>
    <w:lvl w:ilvl="0" w:tplc="8DC2D3E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C7CC96C">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0CE1238">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DFA9A10">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0049DC2">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68AB284">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1700B0E0">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3F8F438">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B085588">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BD9"/>
    <w:rsid w:val="00D0645F"/>
    <w:rsid w:val="00F16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670AF7-38AF-4B43-BA73-9A74B1499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numbering" w:customStyle="1" w:styleId="Numbered">
    <w:name w:val="Numbered"/>
    <w:pPr>
      <w:numPr>
        <w:numId w:val="1"/>
      </w:numPr>
    </w:pPr>
  </w:style>
  <w:style w:type="paragraph" w:styleId="BalloonText">
    <w:name w:val="Balloon Text"/>
    <w:basedOn w:val="Normal"/>
    <w:link w:val="BalloonTextChar"/>
    <w:uiPriority w:val="99"/>
    <w:semiHidden/>
    <w:unhideWhenUsed/>
    <w:rsid w:val="00D064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4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263</Words>
  <Characters>1502</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O'Connell</dc:creator>
  <cp:lastModifiedBy>Sheila O'Connell</cp:lastModifiedBy>
  <cp:revision>2</cp:revision>
  <cp:lastPrinted>2023-10-16T12:19:00Z</cp:lastPrinted>
  <dcterms:created xsi:type="dcterms:W3CDTF">2023-10-16T12:19:00Z</dcterms:created>
  <dcterms:modified xsi:type="dcterms:W3CDTF">2023-10-16T12:19:00Z</dcterms:modified>
</cp:coreProperties>
</file>